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AE" w:rsidRDefault="00D07A07">
      <w:r>
        <w:rPr>
          <w:rFonts w:hint="eastAsia"/>
        </w:rPr>
        <w:t>少子化対策、ダイバシティの観点から、交通機関におけるベビーカー利用へのさらなる対応改善を求めます。</w:t>
      </w:r>
    </w:p>
    <w:p w:rsidR="00FF5119" w:rsidRDefault="00FF5119"/>
    <w:p w:rsidR="00FF5119" w:rsidRDefault="00FF5119"/>
    <w:p w:rsidR="00D07A07" w:rsidRDefault="00D07A07">
      <w:r>
        <w:rPr>
          <w:rFonts w:hint="eastAsia"/>
        </w:rPr>
        <w:t>１．少子化対策</w:t>
      </w:r>
      <w:r w:rsidR="00853BFC">
        <w:rPr>
          <w:rFonts w:hint="eastAsia"/>
        </w:rPr>
        <w:t>の観点</w:t>
      </w:r>
    </w:p>
    <w:p w:rsidR="00D07A07" w:rsidRDefault="00D07A07" w:rsidP="00CA058A">
      <w:pPr>
        <w:ind w:left="420" w:hangingChars="200" w:hanging="420"/>
      </w:pPr>
      <w:r>
        <w:rPr>
          <w:rFonts w:hint="eastAsia"/>
        </w:rPr>
        <w:t xml:space="preserve">　　女性が子供を産みたいと思うには、保育所があるか、</w:t>
      </w:r>
      <w:r w:rsidR="00CA058A">
        <w:rPr>
          <w:rFonts w:hint="eastAsia"/>
        </w:rPr>
        <w:t>それが</w:t>
      </w:r>
      <w:r>
        <w:rPr>
          <w:rFonts w:hint="eastAsia"/>
        </w:rPr>
        <w:t>無料か</w:t>
      </w:r>
      <w:r w:rsidR="00CA058A">
        <w:rPr>
          <w:rFonts w:hint="eastAsia"/>
        </w:rPr>
        <w:t>ということ</w:t>
      </w:r>
      <w:r>
        <w:rPr>
          <w:rFonts w:hint="eastAsia"/>
        </w:rPr>
        <w:t>よりも、社会とのかかわりにおける心理的負担を減らすこと</w:t>
      </w:r>
      <w:r w:rsidR="000B1062">
        <w:rPr>
          <w:rFonts w:hint="eastAsia"/>
        </w:rPr>
        <w:t>の影響が大きい</w:t>
      </w:r>
      <w:r>
        <w:rPr>
          <w:rFonts w:hint="eastAsia"/>
        </w:rPr>
        <w:t>と考えます。</w:t>
      </w:r>
    </w:p>
    <w:p w:rsidR="00D07A07" w:rsidRDefault="00D07A07" w:rsidP="00594FA6">
      <w:pPr>
        <w:ind w:leftChars="202" w:left="426" w:hanging="2"/>
      </w:pPr>
      <w:r>
        <w:rPr>
          <w:rFonts w:hint="eastAsia"/>
        </w:rPr>
        <w:t>ベビーカーで自由に外出でき、</w:t>
      </w:r>
      <w:r w:rsidR="00594FA6">
        <w:rPr>
          <w:rFonts w:hint="eastAsia"/>
        </w:rPr>
        <w:t>外出時に社会からやさしく見守られていると</w:t>
      </w:r>
      <w:r w:rsidR="00216751">
        <w:rPr>
          <w:rFonts w:hint="eastAsia"/>
        </w:rPr>
        <w:t>い</w:t>
      </w:r>
      <w:bookmarkStart w:id="0" w:name="_GoBack"/>
      <w:bookmarkEnd w:id="0"/>
      <w:r w:rsidR="00594FA6">
        <w:rPr>
          <w:rFonts w:hint="eastAsia"/>
        </w:rPr>
        <w:t>う環境</w:t>
      </w:r>
      <w:r w:rsidR="00EE291D">
        <w:rPr>
          <w:rFonts w:hint="eastAsia"/>
        </w:rPr>
        <w:t>を作っていくこと</w:t>
      </w:r>
      <w:r w:rsidR="00594FA6">
        <w:rPr>
          <w:rFonts w:hint="eastAsia"/>
        </w:rPr>
        <w:t>が重要ではないでしょうか。</w:t>
      </w:r>
    </w:p>
    <w:p w:rsidR="00594FA6" w:rsidRDefault="00594FA6" w:rsidP="00594FA6"/>
    <w:p w:rsidR="00594FA6" w:rsidRDefault="00594FA6" w:rsidP="00594FA6">
      <w:r>
        <w:rPr>
          <w:rFonts w:hint="eastAsia"/>
        </w:rPr>
        <w:t>２．ダイバシティ</w:t>
      </w:r>
      <w:r w:rsidR="00853BFC">
        <w:rPr>
          <w:rFonts w:hint="eastAsia"/>
        </w:rPr>
        <w:t>の観点</w:t>
      </w:r>
    </w:p>
    <w:p w:rsidR="00594FA6" w:rsidRDefault="00594FA6" w:rsidP="005F6C04">
      <w:pPr>
        <w:ind w:leftChars="202" w:left="424" w:firstLine="2"/>
      </w:pPr>
      <w:r>
        <w:rPr>
          <w:rFonts w:hint="eastAsia"/>
        </w:rPr>
        <w:t>欧米では、ベビーカーの外出時の不便を周囲の人々がサポートすることがあたりまえ</w:t>
      </w:r>
    </w:p>
    <w:p w:rsidR="00594FA6" w:rsidRDefault="00594FA6" w:rsidP="005F6C04">
      <w:pPr>
        <w:ind w:leftChars="202" w:left="424"/>
      </w:pPr>
      <w:r>
        <w:rPr>
          <w:rFonts w:hint="eastAsia"/>
        </w:rPr>
        <w:t>となっています。車いすやベビーカー同伴の人々が普通に外出や自然とのかかわりを楽しんでいます。残念ながら日本では社会的インフラ</w:t>
      </w:r>
      <w:r w:rsidR="00EE291D">
        <w:rPr>
          <w:rFonts w:hint="eastAsia"/>
        </w:rPr>
        <w:t>が不十分であることの</w:t>
      </w:r>
      <w:r>
        <w:rPr>
          <w:rFonts w:hint="eastAsia"/>
        </w:rPr>
        <w:t>せいにし、</w:t>
      </w:r>
      <w:r w:rsidR="000B1062">
        <w:rPr>
          <w:rFonts w:hint="eastAsia"/>
        </w:rPr>
        <w:t>一人一人の</w:t>
      </w:r>
      <w:r>
        <w:rPr>
          <w:rFonts w:hint="eastAsia"/>
        </w:rPr>
        <w:t>いわゆる心のバリアフリーが未成熟です。</w:t>
      </w:r>
    </w:p>
    <w:p w:rsidR="00594FA6" w:rsidRDefault="00594FA6" w:rsidP="00594FA6">
      <w:pPr>
        <w:ind w:leftChars="202" w:left="424" w:firstLine="2"/>
      </w:pPr>
      <w:r>
        <w:rPr>
          <w:rFonts w:hint="eastAsia"/>
        </w:rPr>
        <w:t>あすぷろ実行委員会では、</w:t>
      </w:r>
      <w:r w:rsidR="0072764C" w:rsidRPr="0072764C">
        <w:rPr>
          <w:rFonts w:hint="eastAsia"/>
        </w:rPr>
        <w:t>「あなたの手は、だれかの翼。」</w:t>
      </w:r>
      <w:r>
        <w:rPr>
          <w:rFonts w:hint="eastAsia"/>
        </w:rPr>
        <w:t>「わたしの手は、だれかの翼。」</w:t>
      </w:r>
      <w:r w:rsidR="00AA3ED6">
        <w:rPr>
          <w:rFonts w:hint="eastAsia"/>
        </w:rPr>
        <w:t>の</w:t>
      </w:r>
      <w:r>
        <w:rPr>
          <w:rFonts w:hint="eastAsia"/>
        </w:rPr>
        <w:t>スローガン</w:t>
      </w:r>
      <w:r w:rsidR="00AA3ED6">
        <w:rPr>
          <w:rFonts w:hint="eastAsia"/>
        </w:rPr>
        <w:t>に</w:t>
      </w:r>
      <w:r>
        <w:rPr>
          <w:rFonts w:hint="eastAsia"/>
        </w:rPr>
        <w:t>共感する人々を増やす活動を行っています。</w:t>
      </w:r>
    </w:p>
    <w:p w:rsidR="00594FA6" w:rsidRDefault="00594FA6" w:rsidP="00594FA6"/>
    <w:p w:rsidR="00594FA6" w:rsidRDefault="00594FA6" w:rsidP="00594FA6">
      <w:r>
        <w:rPr>
          <w:rFonts w:hint="eastAsia"/>
        </w:rPr>
        <w:t>３．アンケートの成果を交通機関におけるベビーカー利用の促進に役立てて</w:t>
      </w:r>
      <w:r w:rsidR="006D4F2B">
        <w:rPr>
          <w:rFonts w:hint="eastAsia"/>
        </w:rPr>
        <w:t>いただきたい。</w:t>
      </w:r>
    </w:p>
    <w:p w:rsidR="005F6C04" w:rsidRPr="005346D5" w:rsidRDefault="005F6C04" w:rsidP="005F6C04">
      <w:pPr>
        <w:ind w:leftChars="202" w:left="424"/>
        <w:rPr>
          <w:b/>
        </w:rPr>
      </w:pPr>
      <w:r w:rsidRPr="005346D5">
        <w:rPr>
          <w:rFonts w:hint="eastAsia"/>
          <w:b/>
        </w:rPr>
        <w:t>アンケート結果要約</w:t>
      </w:r>
    </w:p>
    <w:p w:rsidR="00C419FA" w:rsidRDefault="00594FA6" w:rsidP="00C419F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電車・バスにおける、ベビーカー乗車への理解を求めるキャンペーンの成果がアンケートのデータにも現れている。</w:t>
      </w:r>
    </w:p>
    <w:p w:rsidR="005F6C04" w:rsidRPr="005346D5" w:rsidRDefault="005F6C04" w:rsidP="005F6C04">
      <w:pPr>
        <w:ind w:leftChars="202" w:left="846" w:hangingChars="200" w:hanging="422"/>
        <w:rPr>
          <w:b/>
        </w:rPr>
      </w:pPr>
      <w:r w:rsidRPr="005346D5">
        <w:rPr>
          <w:rFonts w:hint="eastAsia"/>
          <w:b/>
        </w:rPr>
        <w:t>以下、電車に関して</w:t>
      </w:r>
    </w:p>
    <w:p w:rsidR="00594FA6" w:rsidRDefault="00594FA6" w:rsidP="005346D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ベビーカー利用者はクレームを受けてまで乗りたくないと考えている。</w:t>
      </w:r>
    </w:p>
    <w:p w:rsidR="00594FA6" w:rsidRDefault="00594FA6" w:rsidP="005346D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また、他の乗客といい関係でありたいという気持ちが見えてくる。</w:t>
      </w:r>
    </w:p>
    <w:p w:rsidR="00594FA6" w:rsidRDefault="00594FA6" w:rsidP="005346D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乗客にはベビーカーをたたむことが難しい場合があることを知ってもらう必要がある。</w:t>
      </w:r>
    </w:p>
    <w:p w:rsidR="00594FA6" w:rsidRDefault="00594FA6" w:rsidP="005346D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通勤時にもやむを得ずベビーカーを使用せざるを得ない人たちがおり、気兼ねなく乗れる環境が望まれている。</w:t>
      </w:r>
    </w:p>
    <w:p w:rsidR="00594FA6" w:rsidRDefault="00594FA6" w:rsidP="005346D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ベビーカーを優先しておける場所のある車両が各社で導入されているが、支持されており、さらに全車両への導入が望まれている。</w:t>
      </w:r>
    </w:p>
    <w:p w:rsidR="00594FA6" w:rsidRDefault="00594FA6" w:rsidP="005346D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駅構内のエレベーターに関してはベビーカー利用者の不満が極めて大きい。</w:t>
      </w:r>
    </w:p>
    <w:p w:rsidR="00594FA6" w:rsidRDefault="00594FA6" w:rsidP="005346D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エレベーターによっては、ベビーカー・車いす・スーツケースに限定にする措置が望まれている。</w:t>
      </w:r>
    </w:p>
    <w:p w:rsidR="00594FA6" w:rsidRDefault="00594FA6" w:rsidP="005346D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ベビーカーで利用しやすいよう、駅内のトイレの改修も望まれている。</w:t>
      </w:r>
    </w:p>
    <w:p w:rsidR="00594FA6" w:rsidRDefault="005346D5" w:rsidP="005346D5">
      <w:pPr>
        <w:ind w:left="424"/>
      </w:pPr>
      <w:r>
        <w:rPr>
          <w:rFonts w:hint="eastAsia"/>
        </w:rPr>
        <w:t>１０．</w:t>
      </w:r>
      <w:r w:rsidR="00594FA6">
        <w:rPr>
          <w:rFonts w:hint="eastAsia"/>
        </w:rPr>
        <w:t>ベビーカーでの外食に不便があり、入店ＯＫの店がわかることを望んでいる。</w:t>
      </w:r>
    </w:p>
    <w:p w:rsidR="005F6C04" w:rsidRPr="005346D5" w:rsidRDefault="005F6C04" w:rsidP="005F6C04">
      <w:pPr>
        <w:ind w:leftChars="202" w:left="424"/>
        <w:rPr>
          <w:b/>
        </w:rPr>
      </w:pPr>
      <w:r w:rsidRPr="005346D5">
        <w:rPr>
          <w:rFonts w:hint="eastAsia"/>
          <w:b/>
        </w:rPr>
        <w:lastRenderedPageBreak/>
        <w:t>以下、バスに関して</w:t>
      </w:r>
    </w:p>
    <w:p w:rsidR="005F6C04" w:rsidRDefault="005F6C04" w:rsidP="005F6C04">
      <w:pPr>
        <w:ind w:leftChars="202" w:left="424"/>
      </w:pPr>
      <w:r>
        <w:rPr>
          <w:rFonts w:hint="eastAsia"/>
        </w:rPr>
        <w:t>１１．ベビーカーへの対応方法について、乗客への啓発活動が望まれる。</w:t>
      </w:r>
    </w:p>
    <w:p w:rsidR="005F6C04" w:rsidRDefault="005F6C04" w:rsidP="005F6C04">
      <w:pPr>
        <w:ind w:leftChars="201" w:left="422" w:firstLine="2"/>
      </w:pPr>
      <w:r>
        <w:rPr>
          <w:rFonts w:hint="eastAsia"/>
        </w:rPr>
        <w:t>１２．ベビーカーでの乗車・下車に苦労していることがうかがえる。</w:t>
      </w:r>
    </w:p>
    <w:p w:rsidR="005F6C04" w:rsidRDefault="005F6C04" w:rsidP="005F6C04">
      <w:pPr>
        <w:ind w:leftChars="201" w:left="1052" w:hangingChars="300" w:hanging="630"/>
      </w:pPr>
      <w:r>
        <w:rPr>
          <w:rFonts w:hint="eastAsia"/>
        </w:rPr>
        <w:t>１３．ベビーカーを止めるバンドはほぼ認知されているが、使い方がわからない人が多い。</w:t>
      </w:r>
    </w:p>
    <w:p w:rsidR="00594FA6" w:rsidRPr="005346D5" w:rsidRDefault="005F6C04" w:rsidP="0072764C">
      <w:pPr>
        <w:rPr>
          <w:b/>
        </w:rPr>
      </w:pPr>
      <w:r w:rsidRPr="005346D5">
        <w:rPr>
          <w:rFonts w:hint="eastAsia"/>
          <w:b/>
        </w:rPr>
        <w:t>以下、飛行機に関して</w:t>
      </w:r>
    </w:p>
    <w:p w:rsidR="005F6C04" w:rsidRDefault="005F6C04" w:rsidP="005346D5">
      <w:pPr>
        <w:ind w:leftChars="201" w:left="1052" w:hangingChars="300" w:hanging="630"/>
      </w:pPr>
      <w:r>
        <w:rPr>
          <w:rFonts w:hint="eastAsia"/>
        </w:rPr>
        <w:t>１４．ベビーカーで旅行することについて検討し、空港内でのベビーカーレンタルの便宜も知っている人が半数近くいる。ベビーカーを預けられる専用の場所の告知により、飛行機利用が増えるものと推定される。</w:t>
      </w:r>
    </w:p>
    <w:p w:rsidR="005F6C04" w:rsidRDefault="005F6C04" w:rsidP="005346D5">
      <w:pPr>
        <w:ind w:leftChars="202" w:left="991" w:hangingChars="270" w:hanging="567"/>
      </w:pPr>
      <w:r>
        <w:rPr>
          <w:rFonts w:hint="eastAsia"/>
        </w:rPr>
        <w:t>１５．ベビーカーが無料で預けられるならば、飛行機を利用しやすくなると多くの方が思っている</w:t>
      </w:r>
      <w:r w:rsidR="00305C32">
        <w:rPr>
          <w:rFonts w:hint="eastAsia"/>
        </w:rPr>
        <w:t>。</w:t>
      </w:r>
    </w:p>
    <w:p w:rsidR="005F6C04" w:rsidRDefault="005F6C04" w:rsidP="005F6C04">
      <w:pPr>
        <w:ind w:leftChars="202" w:left="424" w:firstLine="1"/>
      </w:pPr>
      <w:r>
        <w:rPr>
          <w:rFonts w:hint="eastAsia"/>
        </w:rPr>
        <w:t>１６．飛行機内で気兼ねなく子どもをあやせるよう、配慮が望まれている。</w:t>
      </w:r>
    </w:p>
    <w:p w:rsidR="005346D5" w:rsidRPr="00FF5119" w:rsidRDefault="005346D5" w:rsidP="005346D5">
      <w:pPr>
        <w:rPr>
          <w:b/>
        </w:rPr>
      </w:pPr>
      <w:r w:rsidRPr="00FF5119">
        <w:rPr>
          <w:rFonts w:hint="eastAsia"/>
          <w:b/>
        </w:rPr>
        <w:t>この調査を活かすための</w:t>
      </w:r>
      <w:r w:rsidR="006D4F2B" w:rsidRPr="00FF5119">
        <w:rPr>
          <w:rFonts w:hint="eastAsia"/>
          <w:b/>
        </w:rPr>
        <w:t>ご</w:t>
      </w:r>
      <w:r w:rsidRPr="00FF5119">
        <w:rPr>
          <w:rFonts w:hint="eastAsia"/>
          <w:b/>
        </w:rPr>
        <w:t>提案</w:t>
      </w:r>
    </w:p>
    <w:p w:rsidR="006B345B" w:rsidRDefault="005346D5" w:rsidP="005346D5">
      <w:pPr>
        <w:pStyle w:val="a3"/>
        <w:numPr>
          <w:ilvl w:val="0"/>
          <w:numId w:val="1"/>
        </w:numPr>
        <w:ind w:leftChars="0"/>
      </w:pPr>
      <w:r w:rsidRPr="005346D5">
        <w:rPr>
          <w:rFonts w:hint="eastAsia"/>
        </w:rPr>
        <w:t>ベビーカー乗車への理解を求めるキャンペーン</w:t>
      </w:r>
      <w:r>
        <w:rPr>
          <w:rFonts w:hint="eastAsia"/>
        </w:rPr>
        <w:t>を進化させ、恒常的な乗客への啓蒙活動とする</w:t>
      </w:r>
      <w:r w:rsidR="00C33C5B">
        <w:rPr>
          <w:rFonts w:hint="eastAsia"/>
        </w:rPr>
        <w:t>（電車・バス）</w:t>
      </w:r>
      <w:r>
        <w:rPr>
          <w:rFonts w:hint="eastAsia"/>
        </w:rPr>
        <w:t>。</w:t>
      </w:r>
    </w:p>
    <w:p w:rsidR="006B345B" w:rsidRDefault="006D4F2B" w:rsidP="006B345B">
      <w:pPr>
        <w:pStyle w:val="a3"/>
        <w:ind w:leftChars="0" w:left="420"/>
      </w:pPr>
      <w:r>
        <w:rPr>
          <w:rFonts w:hint="eastAsia"/>
        </w:rPr>
        <w:t>その際には「</w:t>
      </w:r>
      <w:r w:rsidR="00BA56B5">
        <w:rPr>
          <w:rFonts w:hint="eastAsia"/>
        </w:rPr>
        <w:t>あなた</w:t>
      </w:r>
      <w:r>
        <w:rPr>
          <w:rFonts w:hint="eastAsia"/>
        </w:rPr>
        <w:t>の手は、だれかの翼。」のスローガンとアシスターサインの活用をぜひご検討いただきたい。</w:t>
      </w:r>
    </w:p>
    <w:p w:rsidR="00C419FA" w:rsidRDefault="00C419FA" w:rsidP="00A101AB">
      <w:pPr>
        <w:pStyle w:val="a3"/>
        <w:ind w:leftChars="0" w:left="420"/>
      </w:pPr>
      <w:r>
        <w:rPr>
          <w:rFonts w:hint="eastAsia"/>
        </w:rPr>
        <w:t>アシスターサインと上記スローガンにベビーカー</w:t>
      </w:r>
      <w:r w:rsidR="00EE291D">
        <w:rPr>
          <w:rFonts w:hint="eastAsia"/>
        </w:rPr>
        <w:t>マーク</w:t>
      </w:r>
      <w:r>
        <w:rPr>
          <w:rFonts w:hint="eastAsia"/>
        </w:rPr>
        <w:t>、ヘルプマーク、マタニティマーク</w:t>
      </w:r>
      <w:r w:rsidR="00EE291D">
        <w:rPr>
          <w:rFonts w:hint="eastAsia"/>
        </w:rPr>
        <w:t>を一つにまとめ</w:t>
      </w:r>
      <w:r>
        <w:rPr>
          <w:rFonts w:hint="eastAsia"/>
        </w:rPr>
        <w:t>て</w:t>
      </w:r>
      <w:r w:rsidR="006B345B">
        <w:rPr>
          <w:rFonts w:hint="eastAsia"/>
        </w:rPr>
        <w:t>、</w:t>
      </w:r>
      <w:r w:rsidR="00A101AB">
        <w:rPr>
          <w:rFonts w:hint="eastAsia"/>
        </w:rPr>
        <w:t>車両内、駅構内などでの</w:t>
      </w:r>
      <w:r w:rsidR="006B345B">
        <w:rPr>
          <w:rFonts w:hint="eastAsia"/>
        </w:rPr>
        <w:t>掲示場所を増やせば</w:t>
      </w:r>
      <w:r w:rsidR="00EE291D">
        <w:rPr>
          <w:rFonts w:hint="eastAsia"/>
        </w:rPr>
        <w:t>、</w:t>
      </w:r>
      <w:r w:rsidR="006B345B">
        <w:rPr>
          <w:rFonts w:hint="eastAsia"/>
        </w:rPr>
        <w:t>接触頻度が増えることで、</w:t>
      </w:r>
      <w:r>
        <w:rPr>
          <w:rFonts w:hint="eastAsia"/>
        </w:rPr>
        <w:t>下記の効果が見込まれる。</w:t>
      </w:r>
    </w:p>
    <w:p w:rsidR="00EE291D" w:rsidRDefault="00C419FA" w:rsidP="006B345B">
      <w:pPr>
        <w:pStyle w:val="a3"/>
        <w:ind w:leftChars="0" w:left="420"/>
      </w:pPr>
      <w:r>
        <w:rPr>
          <w:rFonts w:hint="eastAsia"/>
        </w:rPr>
        <w:t>①社会からやさしく見守られているという意識を高め</w:t>
      </w:r>
    </w:p>
    <w:p w:rsidR="005346D5" w:rsidRDefault="00EE291D" w:rsidP="00EE291D">
      <w:pPr>
        <w:pStyle w:val="a3"/>
        <w:ind w:leftChars="0" w:left="420"/>
      </w:pPr>
      <w:r>
        <w:rPr>
          <w:rFonts w:hint="eastAsia"/>
        </w:rPr>
        <w:t>②ベビーカー</w:t>
      </w:r>
      <w:r w:rsidR="00A101AB">
        <w:rPr>
          <w:rFonts w:hint="eastAsia"/>
        </w:rPr>
        <w:t>などの</w:t>
      </w:r>
      <w:r>
        <w:rPr>
          <w:rFonts w:hint="eastAsia"/>
        </w:rPr>
        <w:t>乗車を応援する人を増やす</w:t>
      </w:r>
    </w:p>
    <w:p w:rsidR="00C33C5B" w:rsidRDefault="00C33C5B" w:rsidP="005346D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電車のどのドアから出ても、ベビーカー利用者にエレベーターの場所がわかるよう、サイン</w:t>
      </w:r>
      <w:r w:rsidR="006D4F2B">
        <w:rPr>
          <w:rFonts w:hint="eastAsia"/>
        </w:rPr>
        <w:t>設置状況</w:t>
      </w:r>
      <w:r>
        <w:rPr>
          <w:rFonts w:hint="eastAsia"/>
        </w:rPr>
        <w:t>の</w:t>
      </w:r>
      <w:r w:rsidR="006D4F2B">
        <w:rPr>
          <w:rFonts w:hint="eastAsia"/>
        </w:rPr>
        <w:t>点検</w:t>
      </w:r>
      <w:r>
        <w:rPr>
          <w:rFonts w:hint="eastAsia"/>
        </w:rPr>
        <w:t>を求める。</w:t>
      </w:r>
    </w:p>
    <w:p w:rsidR="00C33C5B" w:rsidRDefault="00C33C5B" w:rsidP="005346D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鉄道各駅におけるエレベーターの設置状況を各社で調査し、</w:t>
      </w:r>
      <w:r w:rsidR="006B345B">
        <w:rPr>
          <w:rFonts w:hint="eastAsia"/>
        </w:rPr>
        <w:t>ＨＰで</w:t>
      </w:r>
      <w:r>
        <w:rPr>
          <w:rFonts w:hint="eastAsia"/>
        </w:rPr>
        <w:t>公表させる。</w:t>
      </w:r>
    </w:p>
    <w:p w:rsidR="00C419FA" w:rsidRDefault="006D4F2B" w:rsidP="00C419F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エレベーターの無い駅における駅員のベビーカー移動アシストサービス、バスにおける運転手のアナウンス指導を徹底する。</w:t>
      </w:r>
    </w:p>
    <w:p w:rsidR="00C419FA" w:rsidRPr="0072764C" w:rsidRDefault="00C419FA" w:rsidP="00C419FA">
      <w:pPr>
        <w:rPr>
          <w:b/>
        </w:rPr>
      </w:pPr>
      <w:r w:rsidRPr="0072764C">
        <w:rPr>
          <w:rFonts w:hint="eastAsia"/>
          <w:b/>
        </w:rPr>
        <w:t>アシスターサイン</w:t>
      </w:r>
    </w:p>
    <w:p w:rsidR="0072764C" w:rsidRPr="0072764C" w:rsidRDefault="0072764C" w:rsidP="00C419FA">
      <w:pPr>
        <w:rPr>
          <w:noProof/>
          <w:sz w:val="28"/>
          <w:szCs w:val="28"/>
        </w:rPr>
      </w:pPr>
      <w:r w:rsidRPr="00C419FA">
        <w:rPr>
          <w:noProof/>
        </w:rPr>
        <w:drawing>
          <wp:inline distT="0" distB="0" distL="0" distR="0" wp14:anchorId="4B15B4B2" wp14:editId="1AC1ED5A">
            <wp:extent cx="657225" cy="657225"/>
            <wp:effectExtent l="0" t="0" r="9525" b="9525"/>
            <wp:docPr id="1" name="図 1" descr="C:\Users\洋文\Documents\あすぷろ\アスプロベース０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洋文\Documents\あすぷろ\アスプロベース０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 xml:space="preserve">　</w:t>
      </w:r>
      <w:r>
        <w:rPr>
          <w:rFonts w:hint="eastAsia"/>
          <w:noProof/>
          <w:sz w:val="28"/>
          <w:szCs w:val="28"/>
        </w:rPr>
        <w:t xml:space="preserve"> </w:t>
      </w:r>
      <w:r w:rsidRPr="0072764C">
        <w:rPr>
          <w:rFonts w:hint="eastAsia"/>
          <w:noProof/>
          <w:sz w:val="28"/>
          <w:szCs w:val="28"/>
        </w:rPr>
        <w:t>あなたの手は、だれかの翼。</w:t>
      </w:r>
    </w:p>
    <w:p w:rsidR="00C419FA" w:rsidRPr="005F6C04" w:rsidRDefault="0072764C" w:rsidP="00C419FA">
      <w:r w:rsidRPr="00C419FA">
        <w:rPr>
          <w:noProof/>
        </w:rPr>
        <w:drawing>
          <wp:inline distT="0" distB="0" distL="0" distR="0" wp14:anchorId="256D0985" wp14:editId="6312FF24">
            <wp:extent cx="657225" cy="657225"/>
            <wp:effectExtent l="0" t="0" r="9525" b="9525"/>
            <wp:docPr id="2" name="図 2" descr="C:\Users\洋文\Documents\あすぷろ\アスプロベース０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洋文\Documents\あすぷろ\アスプロベース０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9FA">
        <w:rPr>
          <w:rFonts w:hint="eastAsia"/>
        </w:rPr>
        <w:t xml:space="preserve">　　</w:t>
      </w:r>
      <w:r w:rsidR="00C419FA" w:rsidRPr="00C419FA">
        <w:rPr>
          <w:rFonts w:hint="eastAsia"/>
          <w:sz w:val="28"/>
          <w:szCs w:val="28"/>
        </w:rPr>
        <w:t>わたしの手は、だれかの翼。</w:t>
      </w:r>
    </w:p>
    <w:sectPr w:rsidR="00C419FA" w:rsidRPr="005F6C0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03B" w:rsidRDefault="008B403B" w:rsidP="00357A67">
      <w:r>
        <w:separator/>
      </w:r>
    </w:p>
  </w:endnote>
  <w:endnote w:type="continuationSeparator" w:id="0">
    <w:p w:rsidR="008B403B" w:rsidRDefault="008B403B" w:rsidP="0035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03B" w:rsidRDefault="008B403B" w:rsidP="00357A67">
      <w:r>
        <w:separator/>
      </w:r>
    </w:p>
  </w:footnote>
  <w:footnote w:type="continuationSeparator" w:id="0">
    <w:p w:rsidR="008B403B" w:rsidRDefault="008B403B" w:rsidP="0035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A67" w:rsidRDefault="00357A67">
    <w:pPr>
      <w:pStyle w:val="a4"/>
    </w:pPr>
    <w:r w:rsidRPr="00357A67">
      <w:rPr>
        <w:rFonts w:hint="eastAsia"/>
      </w:rPr>
      <w:t>国土交通省総合政策局安心生活政策課御中</w:t>
    </w:r>
  </w:p>
  <w:p w:rsidR="00357A67" w:rsidRDefault="00357A67">
    <w:pPr>
      <w:pStyle w:val="a4"/>
    </w:pPr>
  </w:p>
  <w:p w:rsidR="00357A67" w:rsidRDefault="00357A67" w:rsidP="00357A67">
    <w:pPr>
      <w:pStyle w:val="a4"/>
      <w:jc w:val="right"/>
    </w:pPr>
    <w:r>
      <w:rPr>
        <w:rFonts w:hint="eastAsia"/>
      </w:rPr>
      <w:t>あすぷろ実行委員会</w:t>
    </w:r>
  </w:p>
  <w:p w:rsidR="00357A67" w:rsidRDefault="00357A67" w:rsidP="00357A67">
    <w:pPr>
      <w:pStyle w:val="a4"/>
      <w:jc w:val="right"/>
    </w:pPr>
    <w:r>
      <w:rPr>
        <w:rFonts w:hint="eastAsia"/>
      </w:rPr>
      <w:t>委員長　上坂洋文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B92"/>
    <w:multiLevelType w:val="hybridMultilevel"/>
    <w:tmpl w:val="0C1C0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484F4B"/>
    <w:multiLevelType w:val="hybridMultilevel"/>
    <w:tmpl w:val="AF4A4BF6"/>
    <w:lvl w:ilvl="0" w:tplc="2B803D92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6B62654A"/>
    <w:multiLevelType w:val="hybridMultilevel"/>
    <w:tmpl w:val="4EA0DDB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57"/>
    <w:rsid w:val="000B1062"/>
    <w:rsid w:val="001D6FAE"/>
    <w:rsid w:val="00216751"/>
    <w:rsid w:val="00305C32"/>
    <w:rsid w:val="00357A67"/>
    <w:rsid w:val="005346D5"/>
    <w:rsid w:val="00594FA6"/>
    <w:rsid w:val="005F6C04"/>
    <w:rsid w:val="00611812"/>
    <w:rsid w:val="006B345B"/>
    <w:rsid w:val="006D4F2B"/>
    <w:rsid w:val="0072764C"/>
    <w:rsid w:val="0073264E"/>
    <w:rsid w:val="0084441E"/>
    <w:rsid w:val="00853BFC"/>
    <w:rsid w:val="008A5D57"/>
    <w:rsid w:val="008B403B"/>
    <w:rsid w:val="008B5C39"/>
    <w:rsid w:val="00A101AB"/>
    <w:rsid w:val="00AA3ED6"/>
    <w:rsid w:val="00B56A37"/>
    <w:rsid w:val="00BA56B5"/>
    <w:rsid w:val="00C2253F"/>
    <w:rsid w:val="00C33C5B"/>
    <w:rsid w:val="00C419FA"/>
    <w:rsid w:val="00C55DD8"/>
    <w:rsid w:val="00CA058A"/>
    <w:rsid w:val="00D07A07"/>
    <w:rsid w:val="00EE291D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73798"/>
  <w15:chartTrackingRefBased/>
  <w15:docId w15:val="{B9EE0447-511C-4FA6-B455-251D0346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7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67"/>
  </w:style>
  <w:style w:type="paragraph" w:styleId="a6">
    <w:name w:val="footer"/>
    <w:basedOn w:val="a"/>
    <w:link w:val="a7"/>
    <w:uiPriority w:val="99"/>
    <w:unhideWhenUsed/>
    <w:rsid w:val="00357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上坂洋文／日登美</dc:creator>
  <cp:keywords/>
  <dc:description/>
  <cp:lastModifiedBy>上坂洋文／日登美</cp:lastModifiedBy>
  <cp:revision>7</cp:revision>
  <dcterms:created xsi:type="dcterms:W3CDTF">2018-01-05T00:49:00Z</dcterms:created>
  <dcterms:modified xsi:type="dcterms:W3CDTF">2018-01-27T00:29:00Z</dcterms:modified>
</cp:coreProperties>
</file>